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DD1" w:rsidRPr="00361CA9" w:rsidRDefault="009D6DD1" w:rsidP="00361CA9">
      <w:pPr>
        <w:pStyle w:val="NormalWeb"/>
        <w:spacing w:before="0" w:beforeAutospacing="0" w:after="0" w:afterAutospacing="0" w:line="480" w:lineRule="auto"/>
        <w:rPr>
          <w:rStyle w:val="Strong"/>
          <w:color w:val="0E101A"/>
        </w:rPr>
      </w:pPr>
    </w:p>
    <w:p w:rsidR="009D6DD1" w:rsidRPr="00361CA9" w:rsidRDefault="009D6DD1" w:rsidP="00361CA9">
      <w:pPr>
        <w:pStyle w:val="NormalWeb"/>
        <w:spacing w:before="0" w:beforeAutospacing="0" w:after="0" w:afterAutospacing="0" w:line="480" w:lineRule="auto"/>
        <w:jc w:val="center"/>
        <w:rPr>
          <w:rStyle w:val="Strong"/>
          <w:color w:val="0E101A"/>
        </w:rPr>
      </w:pPr>
    </w:p>
    <w:p w:rsidR="007F2C13" w:rsidRPr="00361CA9" w:rsidRDefault="007F2C13" w:rsidP="00361CA9">
      <w:pPr>
        <w:spacing w:line="480" w:lineRule="auto"/>
        <w:jc w:val="center"/>
        <w:rPr>
          <w:rFonts w:ascii="Times New Roman" w:hAnsi="Times New Roman" w:cs="Times New Roman"/>
          <w:b/>
          <w:sz w:val="24"/>
          <w:szCs w:val="24"/>
        </w:rPr>
      </w:pPr>
    </w:p>
    <w:p w:rsidR="007F2C13" w:rsidRPr="00361CA9" w:rsidRDefault="007F2C13" w:rsidP="00361CA9">
      <w:pPr>
        <w:spacing w:line="480" w:lineRule="auto"/>
        <w:rPr>
          <w:rFonts w:ascii="Times New Roman" w:hAnsi="Times New Roman" w:cs="Times New Roman"/>
          <w:b/>
          <w:sz w:val="24"/>
          <w:szCs w:val="24"/>
        </w:rPr>
      </w:pPr>
    </w:p>
    <w:p w:rsidR="007F2C13" w:rsidRPr="00361CA9" w:rsidRDefault="007F2C13" w:rsidP="00361CA9">
      <w:pPr>
        <w:spacing w:line="480" w:lineRule="auto"/>
        <w:rPr>
          <w:rFonts w:ascii="Times New Roman" w:hAnsi="Times New Roman" w:cs="Times New Roman"/>
          <w:b/>
          <w:sz w:val="24"/>
          <w:szCs w:val="24"/>
        </w:rPr>
      </w:pPr>
    </w:p>
    <w:p w:rsidR="007F2C13" w:rsidRPr="00361CA9" w:rsidRDefault="007F2C13" w:rsidP="00361CA9">
      <w:pPr>
        <w:pStyle w:val="NormalWeb"/>
        <w:spacing w:before="0" w:beforeAutospacing="0" w:after="0" w:afterAutospacing="0" w:line="480" w:lineRule="auto"/>
        <w:jc w:val="center"/>
        <w:rPr>
          <w:rStyle w:val="Strong"/>
          <w:color w:val="0E101A"/>
        </w:rPr>
      </w:pPr>
    </w:p>
    <w:p w:rsidR="007F2C13" w:rsidRPr="00361CA9" w:rsidRDefault="007F2C13" w:rsidP="00361CA9">
      <w:pPr>
        <w:pStyle w:val="NormalWeb"/>
        <w:spacing w:before="0" w:beforeAutospacing="0" w:after="0" w:afterAutospacing="0" w:line="480" w:lineRule="auto"/>
        <w:jc w:val="center"/>
        <w:rPr>
          <w:rStyle w:val="Strong"/>
          <w:color w:val="0E101A"/>
        </w:rPr>
      </w:pPr>
    </w:p>
    <w:p w:rsidR="007F2C13" w:rsidRPr="00361CA9" w:rsidRDefault="007F2C13" w:rsidP="00361CA9">
      <w:pPr>
        <w:pStyle w:val="NormalWeb"/>
        <w:spacing w:before="0" w:beforeAutospacing="0" w:after="0" w:afterAutospacing="0" w:line="480" w:lineRule="auto"/>
        <w:jc w:val="center"/>
        <w:rPr>
          <w:rStyle w:val="Strong"/>
          <w:color w:val="0E101A"/>
        </w:rPr>
      </w:pPr>
    </w:p>
    <w:p w:rsidR="007F2C13" w:rsidRPr="00361CA9" w:rsidRDefault="007F2C13" w:rsidP="00361CA9">
      <w:pPr>
        <w:pStyle w:val="NormalWeb"/>
        <w:spacing w:before="0" w:beforeAutospacing="0" w:after="0" w:afterAutospacing="0" w:line="480" w:lineRule="auto"/>
        <w:jc w:val="center"/>
        <w:rPr>
          <w:color w:val="0E101A"/>
        </w:rPr>
      </w:pPr>
      <w:r w:rsidRPr="00361CA9">
        <w:rPr>
          <w:rStyle w:val="Strong"/>
          <w:color w:val="0E101A"/>
        </w:rPr>
        <w:t>Importance of Planning for the Company's Capital Requirement</w:t>
      </w:r>
    </w:p>
    <w:p w:rsidR="007F2C13" w:rsidRPr="00361CA9" w:rsidRDefault="007F2C13" w:rsidP="00361CA9">
      <w:pPr>
        <w:spacing w:line="480" w:lineRule="auto"/>
        <w:jc w:val="center"/>
        <w:rPr>
          <w:rFonts w:ascii="Times New Roman" w:hAnsi="Times New Roman" w:cs="Times New Roman"/>
          <w:sz w:val="24"/>
          <w:szCs w:val="24"/>
        </w:rPr>
      </w:pPr>
      <w:r w:rsidRPr="00361CA9">
        <w:rPr>
          <w:rFonts w:ascii="Times New Roman" w:hAnsi="Times New Roman" w:cs="Times New Roman"/>
          <w:sz w:val="24"/>
          <w:szCs w:val="24"/>
        </w:rPr>
        <w:t>Name</w:t>
      </w:r>
    </w:p>
    <w:p w:rsidR="007F2C13" w:rsidRPr="00361CA9" w:rsidRDefault="007F2C13" w:rsidP="00361CA9">
      <w:pPr>
        <w:spacing w:line="480" w:lineRule="auto"/>
        <w:jc w:val="center"/>
        <w:rPr>
          <w:rFonts w:ascii="Times New Roman" w:hAnsi="Times New Roman" w:cs="Times New Roman"/>
          <w:sz w:val="24"/>
          <w:szCs w:val="24"/>
        </w:rPr>
      </w:pPr>
      <w:r w:rsidRPr="00361CA9">
        <w:rPr>
          <w:rFonts w:ascii="Times New Roman" w:hAnsi="Times New Roman" w:cs="Times New Roman"/>
          <w:sz w:val="24"/>
          <w:szCs w:val="24"/>
        </w:rPr>
        <w:t>Institution</w:t>
      </w:r>
    </w:p>
    <w:p w:rsidR="007F2C13" w:rsidRPr="00361CA9" w:rsidRDefault="007F2C13" w:rsidP="00361CA9">
      <w:pPr>
        <w:spacing w:line="480" w:lineRule="auto"/>
        <w:jc w:val="center"/>
        <w:rPr>
          <w:rFonts w:ascii="Times New Roman" w:hAnsi="Times New Roman" w:cs="Times New Roman"/>
          <w:sz w:val="24"/>
          <w:szCs w:val="24"/>
        </w:rPr>
      </w:pPr>
      <w:r w:rsidRPr="00361CA9">
        <w:rPr>
          <w:rFonts w:ascii="Times New Roman" w:hAnsi="Times New Roman" w:cs="Times New Roman"/>
          <w:sz w:val="24"/>
          <w:szCs w:val="24"/>
        </w:rPr>
        <w:t>Date</w:t>
      </w:r>
    </w:p>
    <w:p w:rsidR="007F2C13" w:rsidRPr="00361CA9" w:rsidRDefault="007F2C13" w:rsidP="00361CA9">
      <w:pPr>
        <w:spacing w:line="480" w:lineRule="auto"/>
        <w:rPr>
          <w:rFonts w:ascii="Times New Roman" w:hAnsi="Times New Roman" w:cs="Times New Roman"/>
          <w:b/>
          <w:sz w:val="24"/>
          <w:szCs w:val="24"/>
        </w:rPr>
      </w:pPr>
    </w:p>
    <w:p w:rsidR="007F2C13" w:rsidRPr="00361CA9" w:rsidRDefault="007F2C13" w:rsidP="00361CA9">
      <w:pPr>
        <w:spacing w:line="480" w:lineRule="auto"/>
        <w:jc w:val="center"/>
        <w:rPr>
          <w:rFonts w:ascii="Times New Roman" w:hAnsi="Times New Roman" w:cs="Times New Roman"/>
          <w:b/>
          <w:sz w:val="24"/>
          <w:szCs w:val="24"/>
        </w:rPr>
      </w:pPr>
    </w:p>
    <w:p w:rsidR="007F2C13" w:rsidRPr="00361CA9" w:rsidRDefault="007F2C13" w:rsidP="00361CA9">
      <w:pPr>
        <w:spacing w:line="480" w:lineRule="auto"/>
        <w:jc w:val="center"/>
        <w:rPr>
          <w:rFonts w:ascii="Times New Roman" w:hAnsi="Times New Roman" w:cs="Times New Roman"/>
          <w:b/>
          <w:sz w:val="24"/>
          <w:szCs w:val="24"/>
        </w:rPr>
      </w:pPr>
    </w:p>
    <w:p w:rsidR="007F2C13" w:rsidRPr="00361CA9" w:rsidRDefault="007F2C13" w:rsidP="00361CA9">
      <w:pPr>
        <w:spacing w:line="480" w:lineRule="auto"/>
        <w:jc w:val="center"/>
        <w:rPr>
          <w:rFonts w:ascii="Times New Roman" w:hAnsi="Times New Roman" w:cs="Times New Roman"/>
          <w:b/>
          <w:sz w:val="24"/>
          <w:szCs w:val="24"/>
        </w:rPr>
      </w:pPr>
    </w:p>
    <w:p w:rsidR="007F2C13" w:rsidRPr="00361CA9" w:rsidRDefault="007F2C13" w:rsidP="00361CA9">
      <w:pPr>
        <w:spacing w:line="480" w:lineRule="auto"/>
        <w:jc w:val="center"/>
        <w:rPr>
          <w:rFonts w:ascii="Times New Roman" w:hAnsi="Times New Roman" w:cs="Times New Roman"/>
          <w:b/>
          <w:sz w:val="24"/>
          <w:szCs w:val="24"/>
        </w:rPr>
      </w:pPr>
    </w:p>
    <w:p w:rsidR="007F2C13" w:rsidRPr="00361CA9" w:rsidRDefault="007F2C13" w:rsidP="00361CA9">
      <w:pPr>
        <w:spacing w:line="480" w:lineRule="auto"/>
        <w:jc w:val="center"/>
        <w:rPr>
          <w:rFonts w:ascii="Times New Roman" w:hAnsi="Times New Roman" w:cs="Times New Roman"/>
          <w:b/>
          <w:sz w:val="24"/>
          <w:szCs w:val="24"/>
        </w:rPr>
      </w:pPr>
    </w:p>
    <w:p w:rsidR="007F2C13" w:rsidRPr="00361CA9" w:rsidRDefault="007F2C13" w:rsidP="00361CA9">
      <w:pPr>
        <w:spacing w:line="480" w:lineRule="auto"/>
        <w:jc w:val="center"/>
        <w:rPr>
          <w:rFonts w:ascii="Times New Roman" w:hAnsi="Times New Roman" w:cs="Times New Roman"/>
          <w:b/>
          <w:sz w:val="24"/>
          <w:szCs w:val="24"/>
        </w:rPr>
      </w:pPr>
    </w:p>
    <w:p w:rsidR="007F2C13" w:rsidRPr="00361CA9" w:rsidRDefault="007F2C13" w:rsidP="00361CA9">
      <w:pPr>
        <w:pStyle w:val="NormalWeb"/>
        <w:spacing w:before="0" w:beforeAutospacing="0" w:after="0" w:afterAutospacing="0" w:line="480" w:lineRule="auto"/>
        <w:jc w:val="center"/>
        <w:rPr>
          <w:rFonts w:eastAsiaTheme="minorHAnsi"/>
          <w:b/>
        </w:rPr>
      </w:pPr>
    </w:p>
    <w:p w:rsidR="007E73DC" w:rsidRPr="00361CA9" w:rsidRDefault="009D6DD1" w:rsidP="00361CA9">
      <w:pPr>
        <w:pStyle w:val="NormalWeb"/>
        <w:spacing w:before="0" w:beforeAutospacing="0" w:after="0" w:afterAutospacing="0" w:line="480" w:lineRule="auto"/>
        <w:jc w:val="center"/>
        <w:rPr>
          <w:color w:val="0E101A"/>
        </w:rPr>
      </w:pPr>
      <w:r w:rsidRPr="00361CA9">
        <w:rPr>
          <w:rStyle w:val="Strong"/>
          <w:color w:val="0E101A"/>
        </w:rPr>
        <w:lastRenderedPageBreak/>
        <w:t>Importance of Planning for the Company's Capital R</w:t>
      </w:r>
      <w:r w:rsidR="007E73DC" w:rsidRPr="00361CA9">
        <w:rPr>
          <w:rStyle w:val="Strong"/>
          <w:color w:val="0E101A"/>
        </w:rPr>
        <w:t>equirement</w:t>
      </w:r>
    </w:p>
    <w:p w:rsidR="007E73DC" w:rsidRPr="00361CA9" w:rsidRDefault="007E73DC" w:rsidP="00361CA9">
      <w:pPr>
        <w:pStyle w:val="NormalWeb"/>
        <w:spacing w:before="0" w:beforeAutospacing="0" w:after="0" w:afterAutospacing="0" w:line="480" w:lineRule="auto"/>
        <w:ind w:firstLine="720"/>
        <w:rPr>
          <w:color w:val="0E101A"/>
        </w:rPr>
      </w:pPr>
      <w:r w:rsidRPr="00361CA9">
        <w:rPr>
          <w:color w:val="0E101A"/>
        </w:rPr>
        <w:t>Capital requirement is the amount of capital needed to get the business operations up and running. Capital requirement planning is linked to the business plan in that its subsequent costs have t</w:t>
      </w:r>
      <w:r w:rsidR="00B34CC1" w:rsidRPr="00361CA9">
        <w:rPr>
          <w:color w:val="0E101A"/>
        </w:rPr>
        <w:t xml:space="preserve">o be considered in the planning </w:t>
      </w:r>
      <w:r w:rsidR="00B34CC1" w:rsidRPr="00361CA9">
        <w:rPr>
          <w:color w:val="222222"/>
          <w:shd w:val="clear" w:color="auto" w:fill="FFFFFF"/>
        </w:rPr>
        <w:t>(Secundo et al., 2018).</w:t>
      </w:r>
      <w:r w:rsidRPr="00361CA9">
        <w:rPr>
          <w:color w:val="0E101A"/>
        </w:rPr>
        <w:t xml:space="preserve"> Additionally, the company's capital requirements should be set in that it can compensate for unforeseen financial problems associated with business risks. Capital in business can be sourced from loans, personal savings, grants, and personal savings. The client plans to invest from his saving and contribution from his three partners in the given context, but he has no business plan. Notably, the client should find a well-written business plan, find collateral for the initial purchase of equipment, and focus on the exceptional business concept.</w:t>
      </w:r>
    </w:p>
    <w:p w:rsidR="00B34CC1" w:rsidRPr="00361CA9" w:rsidRDefault="007E73DC" w:rsidP="00605AD1">
      <w:pPr>
        <w:pStyle w:val="NormalWeb"/>
        <w:spacing w:before="0" w:beforeAutospacing="0" w:after="0" w:afterAutospacing="0" w:line="480" w:lineRule="auto"/>
        <w:ind w:firstLine="720"/>
        <w:rPr>
          <w:color w:val="0E101A"/>
        </w:rPr>
      </w:pPr>
      <w:r w:rsidRPr="00361CA9">
        <w:rPr>
          <w:color w:val="0E101A"/>
        </w:rPr>
        <w:t xml:space="preserve">The first step in developing a business plan is identifying the executive summary. It is an overview of the client business and the strategies for why it will be successful. Secondly, the business plan is a business description of activities to finance. In this section, details of what your company does and the specific solutions it offers to the market place are outlined. The target market is identified. Knowing the targeted customers' detailed information makes it possible to determine the type of product or service to offer. The next step is market analysis, details of the market place that will </w:t>
      </w:r>
      <w:r w:rsidR="00B34CC1" w:rsidRPr="00361CA9">
        <w:rPr>
          <w:color w:val="0E101A"/>
        </w:rPr>
        <w:t>be competing with are detailed</w:t>
      </w:r>
      <w:r w:rsidR="005306DE">
        <w:rPr>
          <w:color w:val="0E101A"/>
        </w:rPr>
        <w:t xml:space="preserve">. </w:t>
      </w:r>
      <w:r w:rsidRPr="00361CA9">
        <w:rPr>
          <w:color w:val="0E101A"/>
        </w:rPr>
        <w:t xml:space="preserve">In this section, the marketing and sales plan that will turn the opportunity into a business is set. It allows the business to stand out and differentiated from others. In most cases, financing companies usually consider what differentiates your business. In this section, it the place to tell them precisely that. The fourth step is the company organization and management. This section provides an overview of the legal structure, location, history, and ownership. In this context, the context the client seeks </w:t>
      </w:r>
      <w:r w:rsidRPr="00361CA9">
        <w:rPr>
          <w:color w:val="0E101A"/>
        </w:rPr>
        <w:lastRenderedPageBreak/>
        <w:t>partners who will have ownership of the business. The partners will be critical decision-makers and form the management hierarchy. Besides, investors look for great teams to finance.</w:t>
      </w:r>
    </w:p>
    <w:p w:rsidR="005306DE" w:rsidRDefault="007E73DC" w:rsidP="00361CA9">
      <w:pPr>
        <w:pStyle w:val="NormalWeb"/>
        <w:spacing w:before="0" w:beforeAutospacing="0" w:after="0" w:afterAutospacing="0" w:line="480" w:lineRule="auto"/>
        <w:ind w:firstLine="720"/>
        <w:rPr>
          <w:color w:val="0E101A"/>
        </w:rPr>
      </w:pPr>
      <w:r w:rsidRPr="00361CA9">
        <w:rPr>
          <w:color w:val="0E101A"/>
        </w:rPr>
        <w:t>The last step is the financial outlook of the business. For a business that is startups like in our case, they are less complicated. This section outlines the different types of capital business may need, and the im</w:t>
      </w:r>
      <w:r w:rsidR="00B34CC1" w:rsidRPr="00361CA9">
        <w:rPr>
          <w:color w:val="0E101A"/>
        </w:rPr>
        <w:t>plications when seeking finance</w:t>
      </w:r>
      <w:r w:rsidR="005306DE">
        <w:rPr>
          <w:color w:val="0E101A"/>
        </w:rPr>
        <w:t xml:space="preserve">. </w:t>
      </w:r>
      <w:r w:rsidRPr="00361CA9">
        <w:rPr>
          <w:color w:val="0E101A"/>
        </w:rPr>
        <w:t xml:space="preserve">The plans can help forecast how much money is required and when you will need it. The financial projections included in the business plan include operation expenses estimated revenue generated from the sale of goods or services. The capital injected in the business can either be from the personal savings of the partners, loans, asset financing, venture capital, and grants. The funding needed is determined by the type and size of the business. For most startups, personal savings are standard financing options. Finally, the business plan should make exact estimates of the funding needed because a business plan that knows their finances calculations well might be taken serous by financiers and </w:t>
      </w:r>
      <w:r w:rsidR="005306DE" w:rsidRPr="00361CA9">
        <w:rPr>
          <w:color w:val="0E101A"/>
        </w:rPr>
        <w:t>funders.</w:t>
      </w:r>
    </w:p>
    <w:p w:rsidR="007E73DC" w:rsidRPr="00361CA9" w:rsidRDefault="007E73DC" w:rsidP="00361CA9">
      <w:pPr>
        <w:pStyle w:val="NormalWeb"/>
        <w:spacing w:before="0" w:beforeAutospacing="0" w:after="0" w:afterAutospacing="0" w:line="480" w:lineRule="auto"/>
        <w:ind w:firstLine="720"/>
        <w:rPr>
          <w:color w:val="0E101A"/>
        </w:rPr>
      </w:pPr>
      <w:r w:rsidRPr="00361CA9">
        <w:rPr>
          <w:color w:val="0E101A"/>
        </w:rPr>
        <w:t xml:space="preserve">Regarding the client's issues lacking collateral for the initial purchase of equipment, I can advise them first to secure security that may guarantee the acquisition of equipment for the startup of the business. The collaterals can include saving accounts, credit cards, and personal property, such as land. In this case, the purchase of equipment is insured by the collateral even when they have insufficient funds. Additionally, the client has an exceptional business concept; therefore, the client can utilize the exceptional business idea in running the business. It is the business concept that ties your business idea, and in this case, the client has one that exceptional. It could be uniquely innovative and part of the much needed preparatory work needed before determining </w:t>
      </w:r>
      <w:r w:rsidR="00677015" w:rsidRPr="00361CA9">
        <w:rPr>
          <w:color w:val="0E101A"/>
        </w:rPr>
        <w:t>the working capital requirement (</w:t>
      </w:r>
      <w:r w:rsidR="00677015" w:rsidRPr="00361CA9">
        <w:rPr>
          <w:color w:val="222222"/>
          <w:shd w:val="clear" w:color="auto" w:fill="FFFFFF"/>
        </w:rPr>
        <w:t>Saura et</w:t>
      </w:r>
      <w:r w:rsidR="00B34CC1" w:rsidRPr="00361CA9">
        <w:rPr>
          <w:color w:val="222222"/>
          <w:shd w:val="clear" w:color="auto" w:fill="FFFFFF"/>
        </w:rPr>
        <w:t xml:space="preserve"> al., 2019</w:t>
      </w:r>
      <w:r w:rsidR="00677015" w:rsidRPr="00361CA9">
        <w:rPr>
          <w:color w:val="222222"/>
          <w:shd w:val="clear" w:color="auto" w:fill="FFFFFF"/>
        </w:rPr>
        <w:t>).</w:t>
      </w:r>
      <w:r w:rsidRPr="00361CA9">
        <w:rPr>
          <w:color w:val="0E101A"/>
        </w:rPr>
        <w:t>The exceptional business concept can include p</w:t>
      </w:r>
      <w:r w:rsidR="00677015" w:rsidRPr="00361CA9">
        <w:rPr>
          <w:color w:val="0E101A"/>
        </w:rPr>
        <w:t xml:space="preserve">roper management of </w:t>
      </w:r>
      <w:r w:rsidR="00605AD1" w:rsidRPr="00361CA9">
        <w:rPr>
          <w:color w:val="0E101A"/>
        </w:rPr>
        <w:t>resources</w:t>
      </w:r>
      <w:r w:rsidR="00605AD1">
        <w:rPr>
          <w:color w:val="222222"/>
          <w:shd w:val="clear" w:color="auto" w:fill="FFFFFF"/>
        </w:rPr>
        <w:t>,</w:t>
      </w:r>
      <w:r w:rsidR="00605AD1" w:rsidRPr="00361CA9">
        <w:rPr>
          <w:color w:val="0E101A"/>
        </w:rPr>
        <w:t xml:space="preserve"> control</w:t>
      </w:r>
      <w:r w:rsidR="005306DE">
        <w:rPr>
          <w:color w:val="0E101A"/>
        </w:rPr>
        <w:t xml:space="preserve"> </w:t>
      </w:r>
      <w:r w:rsidRPr="00361CA9">
        <w:rPr>
          <w:color w:val="0E101A"/>
        </w:rPr>
        <w:t xml:space="preserve">of business finances, human resources, and risk assessment. Adequate management of resources in business translates to </w:t>
      </w:r>
      <w:r w:rsidRPr="00361CA9">
        <w:rPr>
          <w:color w:val="0E101A"/>
        </w:rPr>
        <w:lastRenderedPageBreak/>
        <w:t xml:space="preserve">financial success. Additionally, armed with our business background, it is possible to connect dots and determine the venture that fits since it is the business concept that ties your business idea. The business concept is usually centered on a product or service and can be used for financial </w:t>
      </w:r>
      <w:r w:rsidR="00B34CC1" w:rsidRPr="00361CA9">
        <w:rPr>
          <w:color w:val="0E101A"/>
        </w:rPr>
        <w:t>gain (</w:t>
      </w:r>
      <w:r w:rsidR="00B34CC1" w:rsidRPr="00361CA9">
        <w:rPr>
          <w:color w:val="222222"/>
          <w:shd w:val="clear" w:color="auto" w:fill="FFFFFF"/>
        </w:rPr>
        <w:t>Mokhber et al., 2017).</w:t>
      </w:r>
    </w:p>
    <w:p w:rsidR="007E73DC" w:rsidRPr="00361CA9" w:rsidRDefault="007E73DC" w:rsidP="00361CA9">
      <w:pPr>
        <w:pStyle w:val="NormalWeb"/>
        <w:spacing w:before="0" w:beforeAutospacing="0" w:after="0" w:afterAutospacing="0" w:line="480" w:lineRule="auto"/>
        <w:ind w:firstLine="720"/>
        <w:rPr>
          <w:color w:val="0E101A"/>
        </w:rPr>
      </w:pPr>
      <w:r w:rsidRPr="00361CA9">
        <w:rPr>
          <w:color w:val="0E101A"/>
        </w:rPr>
        <w:t>In conclusion, capital is vital in running a business both for new ventures and existing ventures. Capital needed in business operations should be planned early enough to avoid. Planning for capital requirements helps in the cases of capital crunch. It provides alternatives for securing capital in matters of the challenging business situation associated with business risk. Therefore a written business plan incorporating a sound financial strategy is essential in planning for a capital requirement. The description of the business activities and the existing market can help plan for the capital required.</w:t>
      </w:r>
    </w:p>
    <w:p w:rsidR="007E73DC" w:rsidRPr="00361CA9" w:rsidRDefault="007E73DC" w:rsidP="00361CA9">
      <w:pPr>
        <w:pStyle w:val="NormalWeb"/>
        <w:spacing w:before="0" w:beforeAutospacing="0" w:after="0" w:afterAutospacing="0" w:line="480" w:lineRule="auto"/>
        <w:ind w:firstLine="720"/>
        <w:rPr>
          <w:color w:val="0E101A"/>
        </w:rPr>
      </w:pPr>
    </w:p>
    <w:p w:rsidR="00FC5D6A" w:rsidRPr="00361CA9" w:rsidRDefault="00FC5D6A" w:rsidP="00361CA9">
      <w:pPr>
        <w:spacing w:line="480" w:lineRule="auto"/>
        <w:rPr>
          <w:rFonts w:ascii="Times New Roman" w:hAnsi="Times New Roman" w:cs="Times New Roman"/>
          <w:sz w:val="24"/>
          <w:szCs w:val="24"/>
        </w:rPr>
      </w:pPr>
    </w:p>
    <w:p w:rsidR="00677015" w:rsidRPr="00361CA9" w:rsidRDefault="00677015" w:rsidP="00361CA9">
      <w:pPr>
        <w:spacing w:line="480" w:lineRule="auto"/>
        <w:rPr>
          <w:rFonts w:ascii="Times New Roman" w:hAnsi="Times New Roman" w:cs="Times New Roman"/>
          <w:sz w:val="24"/>
          <w:szCs w:val="24"/>
        </w:rPr>
      </w:pPr>
    </w:p>
    <w:p w:rsidR="00677015" w:rsidRPr="00361CA9" w:rsidRDefault="00677015" w:rsidP="00361CA9">
      <w:pPr>
        <w:spacing w:line="480" w:lineRule="auto"/>
        <w:rPr>
          <w:rFonts w:ascii="Times New Roman" w:hAnsi="Times New Roman" w:cs="Times New Roman"/>
          <w:sz w:val="24"/>
          <w:szCs w:val="24"/>
        </w:rPr>
      </w:pPr>
    </w:p>
    <w:p w:rsidR="00677015" w:rsidRPr="00361CA9" w:rsidRDefault="00677015" w:rsidP="00361CA9">
      <w:pPr>
        <w:spacing w:line="480" w:lineRule="auto"/>
        <w:rPr>
          <w:rFonts w:ascii="Times New Roman" w:hAnsi="Times New Roman" w:cs="Times New Roman"/>
          <w:sz w:val="24"/>
          <w:szCs w:val="24"/>
        </w:rPr>
      </w:pPr>
    </w:p>
    <w:p w:rsidR="00677015" w:rsidRPr="00361CA9" w:rsidRDefault="00677015" w:rsidP="00361CA9">
      <w:pPr>
        <w:spacing w:line="480" w:lineRule="auto"/>
        <w:rPr>
          <w:rFonts w:ascii="Times New Roman" w:hAnsi="Times New Roman" w:cs="Times New Roman"/>
          <w:sz w:val="24"/>
          <w:szCs w:val="24"/>
        </w:rPr>
      </w:pPr>
    </w:p>
    <w:p w:rsidR="00677015" w:rsidRPr="00361CA9" w:rsidRDefault="00677015" w:rsidP="00361CA9">
      <w:pPr>
        <w:spacing w:line="480" w:lineRule="auto"/>
        <w:rPr>
          <w:rFonts w:ascii="Times New Roman" w:hAnsi="Times New Roman" w:cs="Times New Roman"/>
          <w:sz w:val="24"/>
          <w:szCs w:val="24"/>
        </w:rPr>
      </w:pPr>
    </w:p>
    <w:p w:rsidR="007F2C13" w:rsidRPr="00361CA9" w:rsidRDefault="007F2C13" w:rsidP="00361CA9">
      <w:pPr>
        <w:spacing w:line="480" w:lineRule="auto"/>
        <w:rPr>
          <w:rFonts w:ascii="Times New Roman" w:hAnsi="Times New Roman" w:cs="Times New Roman"/>
          <w:sz w:val="24"/>
          <w:szCs w:val="24"/>
        </w:rPr>
      </w:pPr>
    </w:p>
    <w:p w:rsidR="00605AD1" w:rsidRDefault="00605AD1" w:rsidP="00361CA9">
      <w:pPr>
        <w:spacing w:line="480" w:lineRule="auto"/>
        <w:jc w:val="center"/>
        <w:rPr>
          <w:rFonts w:ascii="Times New Roman" w:hAnsi="Times New Roman" w:cs="Times New Roman"/>
          <w:b/>
          <w:sz w:val="24"/>
          <w:szCs w:val="24"/>
        </w:rPr>
      </w:pPr>
    </w:p>
    <w:p w:rsidR="00677015" w:rsidRPr="00361CA9" w:rsidRDefault="00677015" w:rsidP="00361CA9">
      <w:pPr>
        <w:spacing w:line="480" w:lineRule="auto"/>
        <w:jc w:val="center"/>
        <w:rPr>
          <w:rFonts w:ascii="Times New Roman" w:hAnsi="Times New Roman" w:cs="Times New Roman"/>
          <w:b/>
          <w:sz w:val="24"/>
          <w:szCs w:val="24"/>
        </w:rPr>
      </w:pPr>
      <w:r w:rsidRPr="00361CA9">
        <w:rPr>
          <w:rFonts w:ascii="Times New Roman" w:hAnsi="Times New Roman" w:cs="Times New Roman"/>
          <w:b/>
          <w:sz w:val="24"/>
          <w:szCs w:val="24"/>
        </w:rPr>
        <w:t>References</w:t>
      </w:r>
    </w:p>
    <w:p w:rsidR="00677015" w:rsidRPr="00361CA9" w:rsidRDefault="00677015" w:rsidP="00361CA9">
      <w:pPr>
        <w:spacing w:line="480" w:lineRule="auto"/>
        <w:ind w:left="720" w:hanging="720"/>
        <w:rPr>
          <w:rFonts w:ascii="Times New Roman" w:hAnsi="Times New Roman" w:cs="Times New Roman"/>
          <w:color w:val="222222"/>
          <w:sz w:val="24"/>
          <w:szCs w:val="24"/>
          <w:shd w:val="clear" w:color="auto" w:fill="FFFFFF"/>
        </w:rPr>
      </w:pPr>
      <w:r w:rsidRPr="00361CA9">
        <w:rPr>
          <w:rFonts w:ascii="Times New Roman" w:hAnsi="Times New Roman" w:cs="Times New Roman"/>
          <w:color w:val="222222"/>
          <w:sz w:val="24"/>
          <w:szCs w:val="24"/>
          <w:shd w:val="clear" w:color="auto" w:fill="FFFFFF"/>
        </w:rPr>
        <w:lastRenderedPageBreak/>
        <w:t>Mokhber, M., Gi, T. G., Rasid, S. Z. A., Vakilbashi, A., Zamil, N. M., &amp; Seng, Y. W. (2017). Succession planning and family business performance in SMEs. </w:t>
      </w:r>
      <w:r w:rsidRPr="00361CA9">
        <w:rPr>
          <w:rFonts w:ascii="Times New Roman" w:hAnsi="Times New Roman" w:cs="Times New Roman"/>
          <w:i/>
          <w:iCs/>
          <w:color w:val="222222"/>
          <w:sz w:val="24"/>
          <w:szCs w:val="24"/>
          <w:shd w:val="clear" w:color="auto" w:fill="FFFFFF"/>
        </w:rPr>
        <w:t>Journal of Management Development</w:t>
      </w:r>
      <w:r w:rsidRPr="00361CA9">
        <w:rPr>
          <w:rFonts w:ascii="Times New Roman" w:hAnsi="Times New Roman" w:cs="Times New Roman"/>
          <w:color w:val="222222"/>
          <w:sz w:val="24"/>
          <w:szCs w:val="24"/>
          <w:shd w:val="clear" w:color="auto" w:fill="FFFFFF"/>
        </w:rPr>
        <w:t>.</w:t>
      </w:r>
    </w:p>
    <w:p w:rsidR="00677015" w:rsidRPr="00361CA9" w:rsidRDefault="00677015" w:rsidP="00361CA9">
      <w:pPr>
        <w:spacing w:line="480" w:lineRule="auto"/>
        <w:ind w:left="720" w:hanging="720"/>
        <w:rPr>
          <w:rFonts w:ascii="Times New Roman" w:hAnsi="Times New Roman" w:cs="Times New Roman"/>
          <w:color w:val="222222"/>
          <w:sz w:val="24"/>
          <w:szCs w:val="24"/>
          <w:shd w:val="clear" w:color="auto" w:fill="FFFFFF"/>
        </w:rPr>
      </w:pPr>
      <w:r w:rsidRPr="00361CA9">
        <w:rPr>
          <w:rFonts w:ascii="Times New Roman" w:hAnsi="Times New Roman" w:cs="Times New Roman"/>
          <w:color w:val="222222"/>
          <w:sz w:val="24"/>
          <w:szCs w:val="24"/>
          <w:shd w:val="clear" w:color="auto" w:fill="FFFFFF"/>
        </w:rPr>
        <w:t>Saura, J. R., Palos-Sanchez, P., &amp;Grilo, A. (2019). Detecting indicators for startup business success: Sentiment analysis using text data mining. </w:t>
      </w:r>
      <w:r w:rsidRPr="00361CA9">
        <w:rPr>
          <w:rFonts w:ascii="Times New Roman" w:hAnsi="Times New Roman" w:cs="Times New Roman"/>
          <w:i/>
          <w:iCs/>
          <w:color w:val="222222"/>
          <w:sz w:val="24"/>
          <w:szCs w:val="24"/>
          <w:shd w:val="clear" w:color="auto" w:fill="FFFFFF"/>
        </w:rPr>
        <w:t>Sustainability</w:t>
      </w:r>
      <w:r w:rsidRPr="00361CA9">
        <w:rPr>
          <w:rFonts w:ascii="Times New Roman" w:hAnsi="Times New Roman" w:cs="Times New Roman"/>
          <w:color w:val="222222"/>
          <w:sz w:val="24"/>
          <w:szCs w:val="24"/>
          <w:shd w:val="clear" w:color="auto" w:fill="FFFFFF"/>
        </w:rPr>
        <w:t>, </w:t>
      </w:r>
      <w:r w:rsidRPr="00361CA9">
        <w:rPr>
          <w:rFonts w:ascii="Times New Roman" w:hAnsi="Times New Roman" w:cs="Times New Roman"/>
          <w:i/>
          <w:iCs/>
          <w:color w:val="222222"/>
          <w:sz w:val="24"/>
          <w:szCs w:val="24"/>
          <w:shd w:val="clear" w:color="auto" w:fill="FFFFFF"/>
        </w:rPr>
        <w:t>11</w:t>
      </w:r>
      <w:r w:rsidRPr="00361CA9">
        <w:rPr>
          <w:rFonts w:ascii="Times New Roman" w:hAnsi="Times New Roman" w:cs="Times New Roman"/>
          <w:color w:val="222222"/>
          <w:sz w:val="24"/>
          <w:szCs w:val="24"/>
          <w:shd w:val="clear" w:color="auto" w:fill="FFFFFF"/>
        </w:rPr>
        <w:t>(3), 917.</w:t>
      </w:r>
    </w:p>
    <w:p w:rsidR="00677015" w:rsidRPr="00361CA9" w:rsidRDefault="00677015" w:rsidP="00361CA9">
      <w:pPr>
        <w:spacing w:line="480" w:lineRule="auto"/>
        <w:ind w:left="720" w:hanging="720"/>
        <w:rPr>
          <w:rFonts w:ascii="Times New Roman" w:hAnsi="Times New Roman" w:cs="Times New Roman"/>
          <w:sz w:val="24"/>
          <w:szCs w:val="24"/>
        </w:rPr>
      </w:pPr>
      <w:r w:rsidRPr="00361CA9">
        <w:rPr>
          <w:rFonts w:ascii="Times New Roman" w:hAnsi="Times New Roman" w:cs="Times New Roman"/>
          <w:color w:val="222222"/>
          <w:sz w:val="24"/>
          <w:szCs w:val="24"/>
          <w:shd w:val="clear" w:color="auto" w:fill="FFFFFF"/>
        </w:rPr>
        <w:t>Secundo, G., Massaro, M., Dumay, J., &amp;Bagnoli, C. (2018). Intellectual capital management in the fourth stage of IC research. </w:t>
      </w:r>
      <w:r w:rsidRPr="00361CA9">
        <w:rPr>
          <w:rFonts w:ascii="Times New Roman" w:hAnsi="Times New Roman" w:cs="Times New Roman"/>
          <w:i/>
          <w:iCs/>
          <w:color w:val="222222"/>
          <w:sz w:val="24"/>
          <w:szCs w:val="24"/>
          <w:shd w:val="clear" w:color="auto" w:fill="FFFFFF"/>
        </w:rPr>
        <w:t>Jou</w:t>
      </w:r>
      <w:bookmarkStart w:id="0" w:name="_GoBack"/>
      <w:bookmarkEnd w:id="0"/>
      <w:r w:rsidRPr="00361CA9">
        <w:rPr>
          <w:rFonts w:ascii="Times New Roman" w:hAnsi="Times New Roman" w:cs="Times New Roman"/>
          <w:i/>
          <w:iCs/>
          <w:color w:val="222222"/>
          <w:sz w:val="24"/>
          <w:szCs w:val="24"/>
          <w:shd w:val="clear" w:color="auto" w:fill="FFFFFF"/>
        </w:rPr>
        <w:t>rnal of Intellectual Capital</w:t>
      </w:r>
      <w:r w:rsidRPr="00361CA9">
        <w:rPr>
          <w:rFonts w:ascii="Times New Roman" w:hAnsi="Times New Roman" w:cs="Times New Roman"/>
          <w:color w:val="222222"/>
          <w:sz w:val="24"/>
          <w:szCs w:val="24"/>
          <w:shd w:val="clear" w:color="auto" w:fill="FFFFFF"/>
        </w:rPr>
        <w:t>.</w:t>
      </w:r>
    </w:p>
    <w:sectPr w:rsidR="00677015" w:rsidRPr="00361CA9" w:rsidSect="00D9061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0E32" w:rsidRDefault="00F00E32" w:rsidP="00897151">
      <w:pPr>
        <w:spacing w:after="0" w:line="240" w:lineRule="auto"/>
      </w:pPr>
      <w:r>
        <w:separator/>
      </w:r>
    </w:p>
  </w:endnote>
  <w:endnote w:type="continuationSeparator" w:id="1">
    <w:p w:rsidR="00F00E32" w:rsidRDefault="00F00E32" w:rsidP="008971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0E32" w:rsidRDefault="00F00E32" w:rsidP="00897151">
      <w:pPr>
        <w:spacing w:after="0" w:line="240" w:lineRule="auto"/>
      </w:pPr>
      <w:r>
        <w:separator/>
      </w:r>
    </w:p>
  </w:footnote>
  <w:footnote w:type="continuationSeparator" w:id="1">
    <w:p w:rsidR="00F00E32" w:rsidRDefault="00F00E32" w:rsidP="008971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151" w:rsidRPr="00897151" w:rsidRDefault="00897151">
    <w:pPr>
      <w:pStyle w:val="Header"/>
      <w:rPr>
        <w:rFonts w:ascii="Times New Roman" w:hAnsi="Times New Roman" w:cs="Times New Roman"/>
        <w:sz w:val="24"/>
        <w:szCs w:val="24"/>
      </w:rPr>
    </w:pPr>
    <w:r>
      <w:tab/>
    </w:r>
    <w:r>
      <w:tab/>
    </w:r>
    <w:r w:rsidR="00B42344" w:rsidRPr="00897151">
      <w:rPr>
        <w:rFonts w:ascii="Times New Roman" w:hAnsi="Times New Roman" w:cs="Times New Roman"/>
        <w:sz w:val="24"/>
        <w:szCs w:val="24"/>
      </w:rPr>
      <w:fldChar w:fldCharType="begin"/>
    </w:r>
    <w:r w:rsidRPr="00897151">
      <w:rPr>
        <w:rFonts w:ascii="Times New Roman" w:hAnsi="Times New Roman" w:cs="Times New Roman"/>
        <w:sz w:val="24"/>
        <w:szCs w:val="24"/>
      </w:rPr>
      <w:instrText xml:space="preserve"> PAGE   \* MERGEFORMAT </w:instrText>
    </w:r>
    <w:r w:rsidR="00B42344" w:rsidRPr="00897151">
      <w:rPr>
        <w:rFonts w:ascii="Times New Roman" w:hAnsi="Times New Roman" w:cs="Times New Roman"/>
        <w:sz w:val="24"/>
        <w:szCs w:val="24"/>
      </w:rPr>
      <w:fldChar w:fldCharType="separate"/>
    </w:r>
    <w:r w:rsidR="005306DE">
      <w:rPr>
        <w:rFonts w:ascii="Times New Roman" w:hAnsi="Times New Roman" w:cs="Times New Roman"/>
        <w:noProof/>
        <w:sz w:val="24"/>
        <w:szCs w:val="24"/>
      </w:rPr>
      <w:t>1</w:t>
    </w:r>
    <w:r w:rsidR="00B42344" w:rsidRPr="0089715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footnotePr>
    <w:footnote w:id="0"/>
    <w:footnote w:id="1"/>
  </w:footnotePr>
  <w:endnotePr>
    <w:endnote w:id="0"/>
    <w:endnote w:id="1"/>
  </w:endnotePr>
  <w:compat/>
  <w:rsids>
    <w:rsidRoot w:val="001E721D"/>
    <w:rsid w:val="0001572D"/>
    <w:rsid w:val="000B7573"/>
    <w:rsid w:val="000D3DF7"/>
    <w:rsid w:val="00152346"/>
    <w:rsid w:val="00172120"/>
    <w:rsid w:val="0019063B"/>
    <w:rsid w:val="001A1F85"/>
    <w:rsid w:val="001E721D"/>
    <w:rsid w:val="00235C91"/>
    <w:rsid w:val="00243C49"/>
    <w:rsid w:val="003072E8"/>
    <w:rsid w:val="00315111"/>
    <w:rsid w:val="00361CA9"/>
    <w:rsid w:val="003C2AAE"/>
    <w:rsid w:val="00422226"/>
    <w:rsid w:val="00431FEA"/>
    <w:rsid w:val="004D728F"/>
    <w:rsid w:val="005306DE"/>
    <w:rsid w:val="005851B5"/>
    <w:rsid w:val="005C3462"/>
    <w:rsid w:val="005C5694"/>
    <w:rsid w:val="00605AD1"/>
    <w:rsid w:val="0065700A"/>
    <w:rsid w:val="00677015"/>
    <w:rsid w:val="006B4F62"/>
    <w:rsid w:val="007364B3"/>
    <w:rsid w:val="007B659E"/>
    <w:rsid w:val="007D6B22"/>
    <w:rsid w:val="007E73DC"/>
    <w:rsid w:val="007F2C13"/>
    <w:rsid w:val="00897151"/>
    <w:rsid w:val="008A1CCD"/>
    <w:rsid w:val="009D6DD1"/>
    <w:rsid w:val="00A94726"/>
    <w:rsid w:val="00AB7F31"/>
    <w:rsid w:val="00B34CC1"/>
    <w:rsid w:val="00B42344"/>
    <w:rsid w:val="00B90373"/>
    <w:rsid w:val="00BE513D"/>
    <w:rsid w:val="00D124D4"/>
    <w:rsid w:val="00D24D41"/>
    <w:rsid w:val="00D90619"/>
    <w:rsid w:val="00DA1C0A"/>
    <w:rsid w:val="00E100AE"/>
    <w:rsid w:val="00E240E2"/>
    <w:rsid w:val="00F00E32"/>
    <w:rsid w:val="00F80BB2"/>
    <w:rsid w:val="00FC5D6A"/>
    <w:rsid w:val="00FE05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6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73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73DC"/>
    <w:rPr>
      <w:b/>
      <w:bCs/>
    </w:rPr>
  </w:style>
  <w:style w:type="paragraph" w:styleId="Header">
    <w:name w:val="header"/>
    <w:basedOn w:val="Normal"/>
    <w:link w:val="HeaderChar"/>
    <w:uiPriority w:val="99"/>
    <w:unhideWhenUsed/>
    <w:rsid w:val="00897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151"/>
  </w:style>
  <w:style w:type="paragraph" w:styleId="Footer">
    <w:name w:val="footer"/>
    <w:basedOn w:val="Normal"/>
    <w:link w:val="FooterChar"/>
    <w:uiPriority w:val="99"/>
    <w:unhideWhenUsed/>
    <w:rsid w:val="00897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151"/>
  </w:style>
</w:styles>
</file>

<file path=word/webSettings.xml><?xml version="1.0" encoding="utf-8"?>
<w:webSettings xmlns:r="http://schemas.openxmlformats.org/officeDocument/2006/relationships" xmlns:w="http://schemas.openxmlformats.org/wordprocessingml/2006/main">
  <w:divs>
    <w:div w:id="810905983">
      <w:bodyDiv w:val="1"/>
      <w:marLeft w:val="0"/>
      <w:marRight w:val="0"/>
      <w:marTop w:val="0"/>
      <w:marBottom w:val="0"/>
      <w:divBdr>
        <w:top w:val="none" w:sz="0" w:space="0" w:color="auto"/>
        <w:left w:val="none" w:sz="0" w:space="0" w:color="auto"/>
        <w:bottom w:val="none" w:sz="0" w:space="0" w:color="auto"/>
        <w:right w:val="none" w:sz="0" w:space="0" w:color="auto"/>
      </w:divBdr>
    </w:div>
    <w:div w:id="187619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2020-09-20T21:19:00Z</dcterms:created>
  <dcterms:modified xsi:type="dcterms:W3CDTF">2020-09-20T21:19:00Z</dcterms:modified>
</cp:coreProperties>
</file>